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C53FF" w14:textId="31761694" w:rsidR="000E36FF" w:rsidRPr="003E7B97" w:rsidRDefault="00FA28E9" w:rsidP="002614C9">
      <w:pPr>
        <w:spacing w:before="240"/>
        <w:rPr>
          <w:rFonts w:asciiTheme="minorHAnsi" w:hAnsiTheme="minorHAnsi" w:cstheme="minorHAnsi"/>
          <w:b/>
          <w:bCs/>
          <w:color w:val="FF0000"/>
          <w:sz w:val="56"/>
          <w:szCs w:val="56"/>
        </w:rPr>
      </w:pPr>
      <w:r>
        <w:rPr>
          <w:rFonts w:asciiTheme="minorHAnsi" w:hAnsiTheme="minorHAnsi" w:cstheme="minorHAnsi"/>
          <w:b/>
          <w:bCs/>
          <w:color w:val="FF0000"/>
          <w:sz w:val="56"/>
          <w:szCs w:val="56"/>
        </w:rPr>
        <w:t>Månadshyror</w:t>
      </w:r>
      <w:r w:rsidR="000E36FF"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 </w:t>
      </w:r>
      <w:r w:rsidR="00E56AFE"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i nyproduktion </w:t>
      </w:r>
      <w:r w:rsidR="000E36FF"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>idag</w:t>
      </w:r>
    </w:p>
    <w:p w14:paraId="2F0F4A0F" w14:textId="54FD0E77" w:rsidR="00E56AFE" w:rsidRPr="003E7B97" w:rsidRDefault="00E56AFE" w:rsidP="002614C9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Bjälbogatan 28 (Rosenlund)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, 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98 kvm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20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 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175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kr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>lar</w:t>
      </w:r>
      <w:r w:rsidR="008E5086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2021, Stockholmshem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7898F4EB" w14:textId="0B20DC27" w:rsidR="00E56AFE" w:rsidRPr="003E7B97" w:rsidRDefault="00E56AFE" w:rsidP="002614C9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Heliosgatan 45 (Hammarbykajen)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94 kvm</w:t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 xml:space="preserve">, 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14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 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918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kr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>lar</w:t>
      </w:r>
      <w:r w:rsidR="008E5086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2007, Stockholmshem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1EF8C28D" w14:textId="06AA6D62" w:rsidR="000E36FF" w:rsidRPr="003E7B97" w:rsidRDefault="000E36FF" w:rsidP="002614C9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Timmermansgatan 36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="00AE2093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77 kvm</w:t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 xml:space="preserve">, 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14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 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910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kr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lar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2017, Stockholmshem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484C5358" w14:textId="5332F854" w:rsidR="000E36FF" w:rsidRPr="003E7B97" w:rsidRDefault="000E36FF" w:rsidP="008E5086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Barnängsgatan 46C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="00AE2093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91 kvm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, </w:t>
      </w:r>
      <w:r w:rsidR="00FA28E9"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>13 903</w:t>
      </w:r>
      <w:r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="00357320"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>kr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lar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2008, Svenska Bostäder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332632AF" w14:textId="656DA367" w:rsidR="000E36FF" w:rsidRPr="003E7B97" w:rsidRDefault="000E36FF" w:rsidP="002614C9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Vartoftagatan 15 (vid Skrapan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)</w:t>
      </w:r>
      <w:r w:rsidR="00AE2093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74 kvm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="00FA28E9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13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626 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kr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lar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2014, Wasakronan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41684244" w14:textId="3A228E0B" w:rsidR="003E7B97" w:rsidRDefault="000E36FF" w:rsidP="003E7B97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Marmorgatan 13A (vid </w:t>
      </w:r>
      <w:proofErr w:type="spellStart"/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Sö</w:t>
      </w:r>
      <w:r w:rsidR="00147F68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S</w:t>
      </w:r>
      <w:proofErr w:type="spellEnd"/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)</w:t>
      </w:r>
      <w:r w:rsidR="003E7B97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,</w:t>
      </w:r>
      <w:r w:rsidR="00AE2093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</w:t>
      </w:r>
      <w:r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88 kvm</w:t>
      </w:r>
      <w:r w:rsidR="00FA28E9">
        <w:rPr>
          <w:rFonts w:asciiTheme="minorHAnsi" w:hAnsiTheme="minorHAnsi" w:cstheme="minorHAnsi"/>
          <w:color w:val="000000"/>
          <w:sz w:val="36"/>
          <w:szCs w:val="36"/>
        </w:rPr>
        <w:t xml:space="preserve">, 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13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> </w:t>
      </w:r>
      <w:r w:rsidR="00FA28E9" w:rsidRPr="00E01366">
        <w:rPr>
          <w:rFonts w:asciiTheme="minorHAnsi" w:hAnsiTheme="minorHAnsi" w:cstheme="minorHAnsi"/>
          <w:b/>
          <w:bCs/>
          <w:color w:val="000000"/>
          <w:sz w:val="36"/>
          <w:szCs w:val="36"/>
        </w:rPr>
        <w:t>000</w:t>
      </w:r>
      <w:r w:rsidR="00FA28E9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kr</w:t>
      </w:r>
      <w:r w:rsidR="003E7B97">
        <w:rPr>
          <w:rFonts w:asciiTheme="minorHAnsi" w:hAnsiTheme="minorHAnsi" w:cstheme="minorHAnsi"/>
          <w:color w:val="000000"/>
          <w:sz w:val="36"/>
          <w:szCs w:val="36"/>
        </w:rPr>
        <w:br/>
      </w:r>
      <w:r w:rsidR="00357320">
        <w:rPr>
          <w:rFonts w:asciiTheme="minorHAnsi" w:hAnsiTheme="minorHAnsi" w:cstheme="minorHAnsi"/>
          <w:color w:val="000000"/>
          <w:sz w:val="36"/>
          <w:szCs w:val="36"/>
        </w:rPr>
        <w:t>K</w:t>
      </w:r>
      <w:r w:rsidR="001301B7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lar </w:t>
      </w:r>
      <w:r w:rsidRPr="003E7B97">
        <w:rPr>
          <w:rFonts w:asciiTheme="minorHAnsi" w:hAnsiTheme="minorHAnsi" w:cstheme="minorHAnsi"/>
          <w:color w:val="000000"/>
          <w:sz w:val="36"/>
          <w:szCs w:val="36"/>
        </w:rPr>
        <w:t>2009, Svenska Bostäder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  <w:r w:rsidR="003E7B97" w:rsidRPr="003E7B97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</w:p>
    <w:p w14:paraId="1E6E6F75" w14:textId="13837860" w:rsidR="00FA28E9" w:rsidRDefault="00FA28E9" w:rsidP="003E7B97">
      <w:pPr>
        <w:spacing w:before="240"/>
        <w:rPr>
          <w:rFonts w:asciiTheme="minorHAnsi" w:hAnsiTheme="minorHAnsi" w:cstheme="minorHAnsi"/>
          <w:color w:val="000000"/>
          <w:sz w:val="36"/>
          <w:szCs w:val="36"/>
        </w:rPr>
      </w:pPr>
      <w:r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>Åsögatan 44 (Linjalen), 19 kvm, 6</w:t>
      </w:r>
      <w:r w:rsidR="00357320"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> </w:t>
      </w:r>
      <w:r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>449</w:t>
      </w:r>
      <w:r w:rsidR="00357320" w:rsidRP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t xml:space="preserve"> kr</w:t>
      </w:r>
      <w:r w:rsidR="00357320">
        <w:rPr>
          <w:rFonts w:asciiTheme="minorHAnsi" w:hAnsiTheme="minorHAnsi" w:cstheme="minorHAnsi"/>
          <w:b/>
          <w:bCs/>
          <w:color w:val="000000"/>
          <w:sz w:val="36"/>
          <w:szCs w:val="36"/>
        </w:rPr>
        <w:br/>
      </w:r>
      <w:r w:rsidR="00357320" w:rsidRPr="00357320">
        <w:rPr>
          <w:rFonts w:asciiTheme="minorHAnsi" w:hAnsiTheme="minorHAnsi" w:cstheme="minorHAnsi"/>
          <w:color w:val="000000"/>
          <w:sz w:val="36"/>
          <w:szCs w:val="36"/>
        </w:rPr>
        <w:t>Kl</w:t>
      </w:r>
      <w:r w:rsidR="00357320">
        <w:rPr>
          <w:rFonts w:asciiTheme="minorHAnsi" w:hAnsiTheme="minorHAnsi" w:cstheme="minorHAnsi"/>
          <w:color w:val="000000"/>
          <w:sz w:val="36"/>
          <w:szCs w:val="36"/>
        </w:rPr>
        <w:t>ar 2019, Studentlägenhet</w:t>
      </w:r>
      <w:r w:rsidR="00526737">
        <w:rPr>
          <w:rFonts w:asciiTheme="minorHAnsi" w:hAnsiTheme="minorHAnsi" w:cstheme="minorHAnsi"/>
          <w:color w:val="000000"/>
          <w:sz w:val="36"/>
          <w:szCs w:val="36"/>
        </w:rPr>
        <w:t>.</w:t>
      </w:r>
    </w:p>
    <w:p w14:paraId="35ADAE94" w14:textId="77777777" w:rsidR="000F47EE" w:rsidRPr="00357320" w:rsidRDefault="000F47EE" w:rsidP="003E7B97">
      <w:pPr>
        <w:spacing w:before="240"/>
        <w:rPr>
          <w:rFonts w:asciiTheme="minorHAnsi" w:hAnsiTheme="minorHAnsi" w:cstheme="minorHAnsi"/>
          <w:b/>
          <w:bCs/>
          <w:color w:val="000000"/>
          <w:sz w:val="36"/>
          <w:szCs w:val="36"/>
        </w:rPr>
      </w:pPr>
    </w:p>
    <w:p w14:paraId="17AEC6C0" w14:textId="79DC5F6F" w:rsidR="00C824EC" w:rsidRDefault="001301B7" w:rsidP="003E7B97">
      <w:pPr>
        <w:spacing w:before="240"/>
        <w:rPr>
          <w:rFonts w:asciiTheme="minorHAnsi" w:hAnsiTheme="minorHAnsi" w:cstheme="minorHAnsi"/>
          <w:b/>
          <w:bCs/>
          <w:color w:val="FF0000"/>
          <w:sz w:val="56"/>
          <w:szCs w:val="56"/>
        </w:rPr>
      </w:pP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>Med m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>arknadshyra och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 renoveringar </w:t>
      </w:r>
      <w:r w:rsidR="00E01366">
        <w:rPr>
          <w:rFonts w:asciiTheme="minorHAnsi" w:hAnsiTheme="minorHAnsi" w:cstheme="minorHAnsi"/>
          <w:b/>
          <w:bCs/>
          <w:color w:val="FF0000"/>
          <w:sz w:val="56"/>
          <w:szCs w:val="56"/>
        </w:rPr>
        <w:t>k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ommer hyrorna bli 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ännu 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>högre</w:t>
      </w:r>
      <w:r w:rsidRPr="003E7B97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. </w:t>
      </w:r>
    </w:p>
    <w:p w14:paraId="16461FFC" w14:textId="77777777" w:rsidR="000F47EE" w:rsidRPr="000F47EE" w:rsidRDefault="000F47EE" w:rsidP="003E7B97">
      <w:pPr>
        <w:spacing w:before="240"/>
        <w:rPr>
          <w:rFonts w:asciiTheme="minorHAnsi" w:hAnsiTheme="minorHAnsi" w:cstheme="minorHAnsi"/>
          <w:color w:val="FF0000"/>
          <w:sz w:val="36"/>
          <w:szCs w:val="36"/>
        </w:rPr>
      </w:pPr>
    </w:p>
    <w:p w14:paraId="5588EA40" w14:textId="54715190" w:rsidR="00C824EC" w:rsidRPr="000F47EE" w:rsidRDefault="000F47EE">
      <w:pPr>
        <w:rPr>
          <w:rFonts w:asciiTheme="minorHAnsi" w:hAnsiTheme="minorHAnsi" w:cstheme="minorHAnsi"/>
          <w:b/>
          <w:bCs/>
          <w:color w:val="FF0000"/>
          <w:sz w:val="56"/>
          <w:szCs w:val="56"/>
        </w:rPr>
      </w:pPr>
      <w:r w:rsidRPr="000F47EE">
        <w:rPr>
          <w:rFonts w:asciiTheme="minorHAnsi" w:hAnsiTheme="minorHAnsi" w:cstheme="minorHAnsi"/>
          <w:b/>
          <w:bCs/>
          <w:color w:val="FF0000"/>
          <w:sz w:val="56"/>
          <w:szCs w:val="56"/>
        </w:rPr>
        <w:t xml:space="preserve">På Södermalm innebär marknadshyra minst 50 % högre hyra för många. </w:t>
      </w:r>
      <w:r w:rsidR="00C824EC" w:rsidRPr="000F47EE">
        <w:rPr>
          <w:rFonts w:asciiTheme="minorHAnsi" w:hAnsiTheme="minorHAnsi" w:cstheme="minorHAnsi"/>
          <w:b/>
          <w:bCs/>
          <w:color w:val="FF0000"/>
          <w:sz w:val="56"/>
          <w:szCs w:val="56"/>
        </w:rPr>
        <w:br w:type="page"/>
      </w:r>
    </w:p>
    <w:p w14:paraId="1ADC8658" w14:textId="714A7A97" w:rsidR="00C824EC" w:rsidRDefault="00C824EC" w:rsidP="001301B7">
      <w:pPr>
        <w:rPr>
          <w:rFonts w:asciiTheme="minorHAnsi" w:hAnsiTheme="minorHAnsi" w:cstheme="minorHAnsi"/>
          <w:b/>
          <w:bCs/>
          <w:color w:val="FF0000"/>
          <w:sz w:val="72"/>
          <w:szCs w:val="72"/>
        </w:rPr>
      </w:pPr>
      <w:r w:rsidRPr="00763EF8">
        <w:rPr>
          <w:rFonts w:asciiTheme="minorHAnsi" w:hAnsiTheme="minorHAnsi" w:cstheme="minorHAnsi"/>
          <w:b/>
          <w:bCs/>
          <w:color w:val="FF0000"/>
          <w:sz w:val="72"/>
          <w:szCs w:val="72"/>
        </w:rPr>
        <w:lastRenderedPageBreak/>
        <w:t xml:space="preserve">Vad är marknadshyror? </w:t>
      </w:r>
    </w:p>
    <w:p w14:paraId="2E587ECB" w14:textId="77777777" w:rsidR="00763EF8" w:rsidRDefault="00763EF8" w:rsidP="001301B7">
      <w:pPr>
        <w:rPr>
          <w:rFonts w:asciiTheme="minorHAnsi" w:hAnsiTheme="minorHAnsi" w:cstheme="minorHAnsi"/>
          <w:sz w:val="32"/>
          <w:szCs w:val="32"/>
        </w:rPr>
      </w:pPr>
    </w:p>
    <w:p w14:paraId="2C6CE707" w14:textId="467EA683" w:rsidR="00C824EC" w:rsidRPr="001B76CB" w:rsidRDefault="00C824EC" w:rsidP="001301B7">
      <w:pPr>
        <w:rPr>
          <w:rFonts w:asciiTheme="minorHAnsi" w:hAnsiTheme="minorHAnsi" w:cstheme="minorHAnsi"/>
          <w:sz w:val="36"/>
          <w:szCs w:val="36"/>
        </w:rPr>
      </w:pPr>
      <w:r w:rsidRPr="001B76CB">
        <w:rPr>
          <w:rFonts w:asciiTheme="minorHAnsi" w:hAnsiTheme="minorHAnsi" w:cstheme="minorHAnsi"/>
          <w:sz w:val="36"/>
          <w:szCs w:val="36"/>
        </w:rPr>
        <w:t xml:space="preserve">Det är när bostadsföretagen själva sätter hyrorna utan </w:t>
      </w:r>
      <w:r w:rsidR="007937B1">
        <w:rPr>
          <w:rFonts w:asciiTheme="minorHAnsi" w:hAnsiTheme="minorHAnsi" w:cstheme="minorHAnsi"/>
          <w:sz w:val="36"/>
          <w:szCs w:val="36"/>
        </w:rPr>
        <w:br/>
      </w:r>
      <w:r w:rsidRPr="001B76CB">
        <w:rPr>
          <w:rFonts w:asciiTheme="minorHAnsi" w:hAnsiTheme="minorHAnsi" w:cstheme="minorHAnsi"/>
          <w:sz w:val="36"/>
          <w:szCs w:val="36"/>
        </w:rPr>
        <w:t xml:space="preserve">att förhandla med hyresgästerna. Det är som om företagen inte skulle behöva förhandla lönerna med fackföreningar. </w:t>
      </w:r>
      <w:r w:rsidR="007937B1">
        <w:rPr>
          <w:rFonts w:asciiTheme="minorHAnsi" w:hAnsiTheme="minorHAnsi" w:cstheme="minorHAnsi"/>
          <w:sz w:val="36"/>
          <w:szCs w:val="36"/>
        </w:rPr>
        <w:br/>
      </w:r>
      <w:r w:rsidRPr="001B76CB">
        <w:rPr>
          <w:rFonts w:asciiTheme="minorHAnsi" w:hAnsiTheme="minorHAnsi" w:cstheme="minorHAnsi"/>
          <w:sz w:val="36"/>
          <w:szCs w:val="36"/>
        </w:rPr>
        <w:t xml:space="preserve">Det skulle leda till lägre löner. </w:t>
      </w:r>
    </w:p>
    <w:p w14:paraId="25E441EB" w14:textId="77777777" w:rsidR="00763EF8" w:rsidRDefault="00763EF8" w:rsidP="001301B7">
      <w:pPr>
        <w:rPr>
          <w:rFonts w:asciiTheme="minorHAnsi" w:hAnsiTheme="minorHAnsi" w:cstheme="minorHAnsi"/>
          <w:sz w:val="32"/>
          <w:szCs w:val="32"/>
        </w:rPr>
      </w:pPr>
    </w:p>
    <w:p w14:paraId="57A42218" w14:textId="77777777" w:rsidR="00763EF8" w:rsidRDefault="00763EF8" w:rsidP="001301B7">
      <w:pPr>
        <w:rPr>
          <w:rFonts w:asciiTheme="minorHAnsi" w:hAnsiTheme="minorHAnsi" w:cstheme="minorHAnsi"/>
          <w:sz w:val="32"/>
          <w:szCs w:val="32"/>
        </w:rPr>
      </w:pPr>
    </w:p>
    <w:p w14:paraId="6E525221" w14:textId="71EE1087" w:rsidR="00763EF8" w:rsidRPr="00763EF8" w:rsidRDefault="00C824EC" w:rsidP="001301B7">
      <w:pPr>
        <w:rPr>
          <w:rFonts w:asciiTheme="minorHAnsi" w:hAnsiTheme="minorHAnsi" w:cstheme="minorHAnsi"/>
          <w:b/>
          <w:bCs/>
          <w:color w:val="FF0000"/>
          <w:sz w:val="32"/>
          <w:szCs w:val="32"/>
        </w:rPr>
      </w:pPr>
      <w:r w:rsidRPr="00763EF8">
        <w:rPr>
          <w:rFonts w:asciiTheme="minorHAnsi" w:hAnsiTheme="minorHAnsi" w:cstheme="minorHAnsi"/>
          <w:b/>
          <w:bCs/>
          <w:color w:val="FF0000"/>
          <w:sz w:val="52"/>
          <w:szCs w:val="52"/>
        </w:rPr>
        <w:t xml:space="preserve">Marknadshyra leder till: </w:t>
      </w:r>
    </w:p>
    <w:p w14:paraId="610E85D2" w14:textId="3A305DF2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högre hyror. </w:t>
      </w:r>
    </w:p>
    <w:p w14:paraId="37CC2531" w14:textId="2C50DAF0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högre vinster för bostadsbolagen. </w:t>
      </w:r>
    </w:p>
    <w:p w14:paraId="134134E8" w14:textId="52A73F1C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mer bostadsspekulation. </w:t>
      </w:r>
    </w:p>
    <w:p w14:paraId="752CFD05" w14:textId="05CCD7BC" w:rsidR="001B76CB" w:rsidRPr="001B76CB" w:rsidRDefault="001B76CB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varje hyresgäst ska själv avtala om </w:t>
      </w:r>
      <w:r>
        <w:rPr>
          <w:rFonts w:asciiTheme="minorHAnsi" w:hAnsiTheme="minorHAnsi" w:cstheme="minorHAnsi"/>
          <w:sz w:val="44"/>
          <w:szCs w:val="44"/>
        </w:rPr>
        <w:br/>
      </w:r>
      <w:r w:rsidRPr="001B76CB">
        <w:rPr>
          <w:rFonts w:asciiTheme="minorHAnsi" w:hAnsiTheme="minorHAnsi" w:cstheme="minorHAnsi"/>
          <w:sz w:val="44"/>
          <w:szCs w:val="44"/>
        </w:rPr>
        <w:t>hyran med sin hyresvärd.</w:t>
      </w:r>
    </w:p>
    <w:p w14:paraId="16EC9907" w14:textId="3E92EE3C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mattan dras undan fötterna på </w:t>
      </w:r>
      <w:r w:rsidR="001B76CB">
        <w:rPr>
          <w:rFonts w:asciiTheme="minorHAnsi" w:hAnsiTheme="minorHAnsi" w:cstheme="minorHAnsi"/>
          <w:sz w:val="44"/>
          <w:szCs w:val="44"/>
        </w:rPr>
        <w:br/>
      </w:r>
      <w:r w:rsidRPr="001B76CB">
        <w:rPr>
          <w:rFonts w:asciiTheme="minorHAnsi" w:hAnsiTheme="minorHAnsi" w:cstheme="minorHAnsi"/>
          <w:sz w:val="44"/>
          <w:szCs w:val="44"/>
        </w:rPr>
        <w:t xml:space="preserve">hyresgästernas organisering, vilket leder </w:t>
      </w:r>
      <w:r w:rsidR="001B76CB">
        <w:rPr>
          <w:rFonts w:asciiTheme="minorHAnsi" w:hAnsiTheme="minorHAnsi" w:cstheme="minorHAnsi"/>
          <w:sz w:val="44"/>
          <w:szCs w:val="44"/>
        </w:rPr>
        <w:br/>
      </w:r>
      <w:r w:rsidRPr="001B76CB">
        <w:rPr>
          <w:rFonts w:asciiTheme="minorHAnsi" w:hAnsiTheme="minorHAnsi" w:cstheme="minorHAnsi"/>
          <w:sz w:val="44"/>
          <w:szCs w:val="44"/>
        </w:rPr>
        <w:t xml:space="preserve">till en rad följdförsämringar. Sämre avtal, underhåll, inflytande med mera. </w:t>
      </w:r>
    </w:p>
    <w:p w14:paraId="4EEEDF59" w14:textId="51A8C5B5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fler vräkningar, mer social utsatthet och </w:t>
      </w:r>
      <w:r w:rsidR="00DC4D8F">
        <w:rPr>
          <w:rFonts w:asciiTheme="minorHAnsi" w:hAnsiTheme="minorHAnsi" w:cstheme="minorHAnsi"/>
          <w:sz w:val="44"/>
          <w:szCs w:val="44"/>
        </w:rPr>
        <w:br/>
      </w:r>
      <w:r w:rsidRPr="001B76CB">
        <w:rPr>
          <w:rFonts w:asciiTheme="minorHAnsi" w:hAnsiTheme="minorHAnsi" w:cstheme="minorHAnsi"/>
          <w:sz w:val="44"/>
          <w:szCs w:val="44"/>
        </w:rPr>
        <w:t xml:space="preserve">ökad fattigdom. </w:t>
      </w:r>
    </w:p>
    <w:p w14:paraId="0C6B2AB6" w14:textId="36F593D1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större trångboddhet. </w:t>
      </w:r>
    </w:p>
    <w:p w14:paraId="1C0A04CA" w14:textId="7C35B2E6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 xml:space="preserve">ökad bostadssegregation. </w:t>
      </w:r>
    </w:p>
    <w:p w14:paraId="19E9D0EF" w14:textId="532592E2" w:rsidR="00763EF8" w:rsidRPr="001B76CB" w:rsidRDefault="00C824EC" w:rsidP="00763EF8">
      <w:pPr>
        <w:pStyle w:val="Liststycke"/>
        <w:numPr>
          <w:ilvl w:val="0"/>
          <w:numId w:val="2"/>
        </w:numPr>
        <w:rPr>
          <w:rFonts w:asciiTheme="minorHAnsi" w:hAnsiTheme="minorHAnsi" w:cstheme="minorHAnsi"/>
          <w:sz w:val="44"/>
          <w:szCs w:val="44"/>
        </w:rPr>
      </w:pPr>
      <w:r w:rsidRPr="001B76CB">
        <w:rPr>
          <w:rFonts w:asciiTheme="minorHAnsi" w:hAnsiTheme="minorHAnsi" w:cstheme="minorHAnsi"/>
          <w:sz w:val="44"/>
          <w:szCs w:val="44"/>
        </w:rPr>
        <w:t>hyresrätten som boendeform hotas.</w:t>
      </w:r>
    </w:p>
    <w:p w14:paraId="350B964B" w14:textId="77777777" w:rsidR="00763EF8" w:rsidRPr="00763EF8" w:rsidRDefault="00763EF8" w:rsidP="00763EF8">
      <w:pPr>
        <w:pStyle w:val="Liststycke"/>
        <w:numPr>
          <w:ilvl w:val="0"/>
          <w:numId w:val="1"/>
        </w:numPr>
        <w:rPr>
          <w:rFonts w:asciiTheme="minorHAnsi" w:hAnsiTheme="minorHAnsi" w:cstheme="minorHAnsi"/>
          <w:sz w:val="32"/>
          <w:szCs w:val="32"/>
        </w:rPr>
      </w:pPr>
      <w:r w:rsidRPr="00763EF8">
        <w:rPr>
          <w:rFonts w:asciiTheme="minorHAnsi" w:hAnsiTheme="minorHAnsi" w:cstheme="minorHAnsi"/>
          <w:sz w:val="32"/>
          <w:szCs w:val="32"/>
        </w:rPr>
        <w:br w:type="page"/>
      </w:r>
    </w:p>
    <w:p w14:paraId="5510C5E7" w14:textId="77777777" w:rsidR="00194462" w:rsidRPr="00194462" w:rsidRDefault="00763EF8" w:rsidP="00763EF8">
      <w:pPr>
        <w:rPr>
          <w:rFonts w:asciiTheme="minorHAnsi" w:hAnsiTheme="minorHAnsi" w:cstheme="minorHAnsi"/>
          <w:sz w:val="32"/>
          <w:szCs w:val="32"/>
        </w:rPr>
      </w:pPr>
      <w:r w:rsidRPr="00194462">
        <w:rPr>
          <w:rFonts w:asciiTheme="minorHAnsi" w:hAnsiTheme="minorHAnsi" w:cstheme="minorHAnsi"/>
          <w:b/>
          <w:bCs/>
          <w:color w:val="FF0000"/>
          <w:sz w:val="72"/>
          <w:szCs w:val="72"/>
        </w:rPr>
        <w:lastRenderedPageBreak/>
        <w:t>Vilka vill ha marknadshyra?</w:t>
      </w:r>
      <w:r w:rsidRPr="00194462">
        <w:rPr>
          <w:rFonts w:asciiTheme="minorHAnsi" w:hAnsiTheme="minorHAnsi" w:cstheme="minorHAnsi"/>
          <w:sz w:val="32"/>
          <w:szCs w:val="32"/>
        </w:rPr>
        <w:t xml:space="preserve"> </w:t>
      </w:r>
    </w:p>
    <w:p w14:paraId="3BED82A9" w14:textId="77777777" w:rsidR="00194462" w:rsidRDefault="00194462" w:rsidP="00763EF8">
      <w:pPr>
        <w:rPr>
          <w:rFonts w:asciiTheme="minorHAnsi" w:hAnsiTheme="minorHAnsi" w:cstheme="minorHAnsi"/>
          <w:sz w:val="32"/>
          <w:szCs w:val="32"/>
        </w:rPr>
      </w:pPr>
    </w:p>
    <w:p w14:paraId="684F74AE" w14:textId="0C4ED3FA" w:rsidR="00194462" w:rsidRPr="006C346F" w:rsidRDefault="00763EF8" w:rsidP="00763EF8">
      <w:pPr>
        <w:rPr>
          <w:rFonts w:asciiTheme="minorHAnsi" w:hAnsiTheme="minorHAnsi" w:cstheme="minorHAnsi"/>
          <w:sz w:val="36"/>
          <w:szCs w:val="36"/>
        </w:rPr>
      </w:pPr>
      <w:r w:rsidRPr="006C346F">
        <w:rPr>
          <w:rFonts w:asciiTheme="minorHAnsi" w:hAnsiTheme="minorHAnsi" w:cstheme="minorHAnsi"/>
          <w:b/>
          <w:bCs/>
          <w:color w:val="0070C0"/>
          <w:sz w:val="36"/>
          <w:szCs w:val="36"/>
        </w:rPr>
        <w:t>M, SD, KD, L och C</w:t>
      </w:r>
      <w:r w:rsidRPr="006C346F">
        <w:rPr>
          <w:rFonts w:asciiTheme="minorHAnsi" w:hAnsiTheme="minorHAnsi" w:cstheme="minorHAnsi"/>
          <w:color w:val="0070C0"/>
          <w:sz w:val="36"/>
          <w:szCs w:val="36"/>
        </w:rPr>
        <w:t xml:space="preserve"> </w:t>
      </w:r>
      <w:r w:rsidRPr="006C346F">
        <w:rPr>
          <w:rFonts w:asciiTheme="minorHAnsi" w:hAnsiTheme="minorHAnsi" w:cstheme="minorHAnsi"/>
          <w:sz w:val="36"/>
          <w:szCs w:val="36"/>
        </w:rPr>
        <w:t xml:space="preserve">vill ha marknadshyra. </w:t>
      </w:r>
      <w:r w:rsidR="00194462" w:rsidRPr="006C346F">
        <w:rPr>
          <w:rFonts w:asciiTheme="minorHAnsi" w:hAnsiTheme="minorHAnsi" w:cstheme="minorHAnsi"/>
          <w:sz w:val="36"/>
          <w:szCs w:val="36"/>
        </w:rPr>
        <w:t>Fastighetsägarna</w:t>
      </w:r>
      <w:r w:rsidRPr="006C346F">
        <w:rPr>
          <w:rFonts w:asciiTheme="minorHAnsi" w:hAnsiTheme="minorHAnsi" w:cstheme="minorHAnsi"/>
          <w:sz w:val="36"/>
          <w:szCs w:val="36"/>
        </w:rPr>
        <w:t xml:space="preserve"> har länge drivit på för detta. Tidigare hotade de med att använda sig av EU för att få igenom marknadshyra. Det var då </w:t>
      </w:r>
      <w:proofErr w:type="spellStart"/>
      <w:r w:rsidRPr="006C346F">
        <w:rPr>
          <w:rFonts w:asciiTheme="minorHAnsi" w:hAnsiTheme="minorHAnsi" w:cstheme="minorHAnsi"/>
          <w:sz w:val="36"/>
          <w:szCs w:val="36"/>
        </w:rPr>
        <w:t>allbolagen</w:t>
      </w:r>
      <w:proofErr w:type="spellEnd"/>
      <w:r w:rsidRPr="006C346F">
        <w:rPr>
          <w:rFonts w:asciiTheme="minorHAnsi" w:hAnsiTheme="minorHAnsi" w:cstheme="minorHAnsi"/>
          <w:sz w:val="36"/>
          <w:szCs w:val="36"/>
        </w:rPr>
        <w:t xml:space="preserve"> infördes </w:t>
      </w:r>
      <w:proofErr w:type="gramStart"/>
      <w:r w:rsidRPr="006C346F">
        <w:rPr>
          <w:rFonts w:asciiTheme="minorHAnsi" w:hAnsiTheme="minorHAnsi" w:cstheme="minorHAnsi"/>
          <w:sz w:val="36"/>
          <w:szCs w:val="36"/>
        </w:rPr>
        <w:t>istället</w:t>
      </w:r>
      <w:proofErr w:type="gramEnd"/>
      <w:r w:rsidRPr="006C346F">
        <w:rPr>
          <w:rFonts w:asciiTheme="minorHAnsi" w:hAnsiTheme="minorHAnsi" w:cstheme="minorHAnsi"/>
          <w:sz w:val="36"/>
          <w:szCs w:val="36"/>
        </w:rPr>
        <w:t xml:space="preserve">, 2011, som gjorde allmännyttan mer affärsmässig. </w:t>
      </w:r>
    </w:p>
    <w:p w14:paraId="4726DC29" w14:textId="77777777" w:rsidR="006C346F" w:rsidRDefault="006C346F" w:rsidP="00763EF8">
      <w:pPr>
        <w:rPr>
          <w:rFonts w:asciiTheme="minorHAnsi" w:hAnsiTheme="minorHAnsi" w:cstheme="minorHAnsi"/>
          <w:sz w:val="32"/>
          <w:szCs w:val="32"/>
        </w:rPr>
      </w:pPr>
    </w:p>
    <w:p w14:paraId="54A4BC3C" w14:textId="4ED631DF" w:rsidR="009F2343" w:rsidRDefault="009F2343" w:rsidP="00763EF8">
      <w:pPr>
        <w:rPr>
          <w:rFonts w:asciiTheme="minorHAnsi" w:hAnsiTheme="minorHAnsi" w:cstheme="minorHAnsi"/>
          <w:sz w:val="32"/>
          <w:szCs w:val="32"/>
        </w:rPr>
      </w:pPr>
    </w:p>
    <w:p w14:paraId="1A92C9A7" w14:textId="77777777" w:rsidR="006C346F" w:rsidRDefault="009F2343" w:rsidP="009F2343">
      <w:pPr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  <w:r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 xml:space="preserve">Genom januariavtalet </w:t>
      </w:r>
      <w:r w:rsidR="00E95F63"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 xml:space="preserve">har </w:t>
      </w:r>
      <w:proofErr w:type="gramStart"/>
      <w:r w:rsidR="00E95F63"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>socialdemokraterna</w:t>
      </w:r>
      <w:proofErr w:type="gramEnd"/>
      <w:r w:rsidR="00E95F63"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 xml:space="preserve"> tvingats acceptera förslag som på sikt kan leda till </w:t>
      </w:r>
      <w:r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>marknadshyror</w:t>
      </w:r>
      <w:r w:rsid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>:</w:t>
      </w:r>
    </w:p>
    <w:p w14:paraId="72257614" w14:textId="358A6D60" w:rsidR="009F2343" w:rsidRPr="00E95F63" w:rsidRDefault="009F2343" w:rsidP="009F2343">
      <w:pPr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  <w:r w:rsidRPr="00E95F63">
        <w:rPr>
          <w:rFonts w:asciiTheme="minorHAnsi" w:hAnsiTheme="minorHAnsi" w:cstheme="minorHAnsi"/>
          <w:b/>
          <w:bCs/>
          <w:color w:val="FF0000"/>
          <w:sz w:val="36"/>
          <w:szCs w:val="36"/>
        </w:rPr>
        <w:t xml:space="preserve"> </w:t>
      </w:r>
    </w:p>
    <w:p w14:paraId="222FCC50" w14:textId="42BFD631" w:rsidR="009F2343" w:rsidRPr="00E95F63" w:rsidRDefault="009F2343" w:rsidP="009F2343">
      <w:pPr>
        <w:pStyle w:val="Liststycke"/>
        <w:numPr>
          <w:ilvl w:val="0"/>
          <w:numId w:val="4"/>
        </w:numPr>
        <w:rPr>
          <w:rFonts w:asciiTheme="minorHAnsi" w:hAnsiTheme="minorHAnsi" w:cstheme="minorHAnsi"/>
          <w:sz w:val="36"/>
          <w:szCs w:val="36"/>
        </w:rPr>
      </w:pPr>
      <w:r w:rsidRPr="00E95F63">
        <w:rPr>
          <w:rFonts w:asciiTheme="minorHAnsi" w:hAnsiTheme="minorHAnsi" w:cstheme="minorHAnsi"/>
          <w:sz w:val="36"/>
          <w:szCs w:val="36"/>
        </w:rPr>
        <w:t>en utredning om fri hyressättning i nybyggnatio</w:t>
      </w:r>
      <w:r w:rsidR="00E95F63" w:rsidRPr="00E95F63">
        <w:rPr>
          <w:rFonts w:asciiTheme="minorHAnsi" w:hAnsiTheme="minorHAnsi" w:cstheme="minorHAnsi"/>
          <w:sz w:val="36"/>
          <w:szCs w:val="36"/>
        </w:rPr>
        <w:t>n</w:t>
      </w:r>
      <w:r w:rsidRPr="00E95F63">
        <w:rPr>
          <w:rFonts w:asciiTheme="minorHAnsi" w:hAnsiTheme="minorHAnsi" w:cstheme="minorHAnsi"/>
          <w:sz w:val="36"/>
          <w:szCs w:val="36"/>
        </w:rPr>
        <w:t xml:space="preserve">. </w:t>
      </w:r>
      <w:r w:rsidR="00E95F63">
        <w:rPr>
          <w:rFonts w:asciiTheme="minorHAnsi" w:hAnsiTheme="minorHAnsi" w:cstheme="minorHAnsi"/>
          <w:sz w:val="36"/>
          <w:szCs w:val="36"/>
        </w:rPr>
        <w:br/>
      </w:r>
      <w:r w:rsidRPr="00E95F63">
        <w:rPr>
          <w:rFonts w:asciiTheme="minorHAnsi" w:hAnsiTheme="minorHAnsi" w:cstheme="minorHAnsi"/>
          <w:sz w:val="36"/>
          <w:szCs w:val="36"/>
        </w:rPr>
        <w:t xml:space="preserve">Den ska vara klar senast den sista maj 2021. </w:t>
      </w:r>
    </w:p>
    <w:p w14:paraId="1EBDD409" w14:textId="40557CA7" w:rsidR="009F2343" w:rsidRPr="00E95F63" w:rsidRDefault="009F2343" w:rsidP="009F2343">
      <w:pPr>
        <w:pStyle w:val="Liststycke"/>
        <w:numPr>
          <w:ilvl w:val="0"/>
          <w:numId w:val="4"/>
        </w:numPr>
        <w:rPr>
          <w:rFonts w:asciiTheme="minorHAnsi" w:hAnsiTheme="minorHAnsi" w:cstheme="minorHAnsi"/>
          <w:sz w:val="36"/>
          <w:szCs w:val="36"/>
        </w:rPr>
      </w:pPr>
      <w:r w:rsidRPr="00E95F63">
        <w:rPr>
          <w:rFonts w:asciiTheme="minorHAnsi" w:hAnsiTheme="minorHAnsi" w:cstheme="minorHAnsi"/>
          <w:sz w:val="36"/>
          <w:szCs w:val="36"/>
        </w:rPr>
        <w:t>en hyreskommission som ska kartlägga hur bostäders läge och kvalitet beaktas i hyressättningen och senast den 30 juni 2021 föreslå åtgärder.</w:t>
      </w:r>
    </w:p>
    <w:p w14:paraId="39BAE6C7" w14:textId="77777777" w:rsidR="00194462" w:rsidRPr="006C346F" w:rsidRDefault="00194462" w:rsidP="00763EF8">
      <w:pPr>
        <w:rPr>
          <w:rFonts w:asciiTheme="minorHAnsi" w:hAnsiTheme="minorHAnsi" w:cstheme="minorHAnsi"/>
          <w:sz w:val="36"/>
          <w:szCs w:val="36"/>
        </w:rPr>
      </w:pPr>
    </w:p>
    <w:p w14:paraId="2E1376F8" w14:textId="6B95C9AA" w:rsidR="00E95F63" w:rsidRPr="006C346F" w:rsidRDefault="00E95F63" w:rsidP="00763EF8">
      <w:pPr>
        <w:rPr>
          <w:rFonts w:asciiTheme="minorHAnsi" w:hAnsiTheme="minorHAnsi" w:cstheme="minorHAnsi"/>
          <w:sz w:val="36"/>
          <w:szCs w:val="36"/>
        </w:rPr>
      </w:pPr>
      <w:r w:rsidRPr="006C346F">
        <w:rPr>
          <w:rFonts w:asciiTheme="minorHAnsi" w:hAnsiTheme="minorHAnsi" w:cstheme="minorHAnsi"/>
          <w:b/>
          <w:bCs/>
          <w:color w:val="0070C0"/>
          <w:sz w:val="36"/>
          <w:szCs w:val="36"/>
        </w:rPr>
        <w:t>Moderaterna</w:t>
      </w:r>
      <w:r w:rsidRPr="006C346F">
        <w:rPr>
          <w:rFonts w:asciiTheme="minorHAnsi" w:hAnsiTheme="minorHAnsi" w:cstheme="minorHAnsi"/>
          <w:sz w:val="36"/>
          <w:szCs w:val="36"/>
        </w:rPr>
        <w:t xml:space="preserve"> har lagt en riksdagsmotion om att införa marknadshyror och avskaffa förhandlingssystemet som de kallar hyresreglering.</w:t>
      </w:r>
    </w:p>
    <w:p w14:paraId="79457844" w14:textId="77777777" w:rsidR="00E95F63" w:rsidRPr="006C346F" w:rsidRDefault="00E95F63" w:rsidP="00763EF8">
      <w:pPr>
        <w:rPr>
          <w:rFonts w:asciiTheme="minorHAnsi" w:hAnsiTheme="minorHAnsi" w:cstheme="minorHAnsi"/>
          <w:sz w:val="36"/>
          <w:szCs w:val="36"/>
        </w:rPr>
      </w:pPr>
    </w:p>
    <w:p w14:paraId="1F374179" w14:textId="65EE42AA" w:rsidR="009F2343" w:rsidRPr="006C346F" w:rsidRDefault="00763EF8" w:rsidP="00763EF8">
      <w:pPr>
        <w:rPr>
          <w:rFonts w:asciiTheme="minorHAnsi" w:hAnsiTheme="minorHAnsi" w:cstheme="minorHAnsi"/>
          <w:sz w:val="36"/>
          <w:szCs w:val="36"/>
        </w:rPr>
      </w:pPr>
      <w:r w:rsidRPr="006C346F">
        <w:rPr>
          <w:rFonts w:asciiTheme="minorHAnsi" w:hAnsiTheme="minorHAnsi" w:cstheme="minorHAnsi"/>
          <w:sz w:val="36"/>
          <w:szCs w:val="36"/>
        </w:rPr>
        <w:t>D</w:t>
      </w:r>
      <w:r w:rsidR="00194462" w:rsidRPr="006C346F">
        <w:rPr>
          <w:rFonts w:asciiTheme="minorHAnsi" w:hAnsiTheme="minorHAnsi" w:cstheme="minorHAnsi"/>
          <w:sz w:val="36"/>
          <w:szCs w:val="36"/>
        </w:rPr>
        <w:t>et</w:t>
      </w:r>
      <w:r w:rsidRPr="006C346F">
        <w:rPr>
          <w:rFonts w:asciiTheme="minorHAnsi" w:hAnsiTheme="minorHAnsi" w:cstheme="minorHAnsi"/>
          <w:sz w:val="36"/>
          <w:szCs w:val="36"/>
        </w:rPr>
        <w:t xml:space="preserve"> påstå</w:t>
      </w:r>
      <w:r w:rsidR="00194462" w:rsidRPr="006C346F">
        <w:rPr>
          <w:rFonts w:asciiTheme="minorHAnsi" w:hAnsiTheme="minorHAnsi" w:cstheme="minorHAnsi"/>
          <w:sz w:val="36"/>
          <w:szCs w:val="36"/>
        </w:rPr>
        <w:t>s</w:t>
      </w:r>
      <w:r w:rsidRPr="006C346F">
        <w:rPr>
          <w:rFonts w:asciiTheme="minorHAnsi" w:hAnsiTheme="minorHAnsi" w:cstheme="minorHAnsi"/>
          <w:sz w:val="36"/>
          <w:szCs w:val="36"/>
        </w:rPr>
        <w:t xml:space="preserve"> att fler bostäder</w:t>
      </w:r>
      <w:r w:rsidR="00194462" w:rsidRPr="006C346F">
        <w:rPr>
          <w:rFonts w:asciiTheme="minorHAnsi" w:hAnsiTheme="minorHAnsi" w:cstheme="minorHAnsi"/>
          <w:sz w:val="36"/>
          <w:szCs w:val="36"/>
        </w:rPr>
        <w:t xml:space="preserve"> byggs</w:t>
      </w:r>
      <w:r w:rsidRPr="006C346F">
        <w:rPr>
          <w:rFonts w:asciiTheme="minorHAnsi" w:hAnsiTheme="minorHAnsi" w:cstheme="minorHAnsi"/>
          <w:sz w:val="36"/>
          <w:szCs w:val="36"/>
        </w:rPr>
        <w:t xml:space="preserve"> om marknadshyra införs. Det finns inge</w:t>
      </w:r>
      <w:r w:rsidR="00194462" w:rsidRPr="006C346F">
        <w:rPr>
          <w:rFonts w:asciiTheme="minorHAnsi" w:hAnsiTheme="minorHAnsi" w:cstheme="minorHAnsi"/>
          <w:sz w:val="36"/>
          <w:szCs w:val="36"/>
        </w:rPr>
        <w:t>n forskning eller erfarenhet</w:t>
      </w:r>
      <w:r w:rsidRPr="006C346F">
        <w:rPr>
          <w:rFonts w:asciiTheme="minorHAnsi" w:hAnsiTheme="minorHAnsi" w:cstheme="minorHAnsi"/>
          <w:sz w:val="36"/>
          <w:szCs w:val="36"/>
        </w:rPr>
        <w:t xml:space="preserve"> som </w:t>
      </w:r>
      <w:r w:rsidR="00194462" w:rsidRPr="006C346F">
        <w:rPr>
          <w:rFonts w:asciiTheme="minorHAnsi" w:hAnsiTheme="minorHAnsi" w:cstheme="minorHAnsi"/>
          <w:sz w:val="36"/>
          <w:szCs w:val="36"/>
        </w:rPr>
        <w:t>visar detta</w:t>
      </w:r>
      <w:r w:rsidRPr="006C346F">
        <w:rPr>
          <w:rFonts w:asciiTheme="minorHAnsi" w:hAnsiTheme="minorHAnsi" w:cstheme="minorHAnsi"/>
          <w:sz w:val="36"/>
          <w:szCs w:val="36"/>
        </w:rPr>
        <w:t xml:space="preserve">. Bolagen behöver inte bygga fler bostäder för att tjäna mer pengar på hyresgästerna om marknadshyra införs. Tvärtom </w:t>
      </w:r>
      <w:r w:rsidR="009F2343" w:rsidRPr="006C346F">
        <w:rPr>
          <w:rFonts w:asciiTheme="minorHAnsi" w:hAnsiTheme="minorHAnsi" w:cstheme="minorHAnsi"/>
          <w:sz w:val="36"/>
          <w:szCs w:val="36"/>
        </w:rPr>
        <w:t>behöver fastighetsägarna ha kvar bostadsbristen för att kunna tjäna maximalt på hyrorna.</w:t>
      </w:r>
    </w:p>
    <w:p w14:paraId="1DF31C2C" w14:textId="4D2FBBAE" w:rsidR="0003532D" w:rsidRDefault="0003532D" w:rsidP="001301B7">
      <w:pPr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</w:p>
    <w:p w14:paraId="3B3FD9A7" w14:textId="77777777" w:rsidR="0003532D" w:rsidRDefault="0003532D">
      <w:pPr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  <w:r>
        <w:rPr>
          <w:rFonts w:asciiTheme="minorHAnsi" w:hAnsiTheme="minorHAnsi" w:cstheme="minorHAnsi"/>
          <w:b/>
          <w:bCs/>
          <w:color w:val="FF0000"/>
          <w:sz w:val="36"/>
          <w:szCs w:val="36"/>
        </w:rPr>
        <w:br w:type="page"/>
      </w:r>
    </w:p>
    <w:p w14:paraId="0166EEB1" w14:textId="3E70107C" w:rsidR="0003532D" w:rsidRPr="0003532D" w:rsidRDefault="0003532D">
      <w:pPr>
        <w:rPr>
          <w:rFonts w:asciiTheme="minorHAnsi" w:hAnsiTheme="minorHAnsi"/>
          <w:b/>
          <w:bCs/>
          <w:color w:val="FF0000"/>
          <w:sz w:val="72"/>
          <w:szCs w:val="72"/>
        </w:rPr>
      </w:pPr>
      <w:r w:rsidRPr="0003532D">
        <w:rPr>
          <w:rFonts w:asciiTheme="minorHAnsi" w:hAnsiTheme="minorHAnsi"/>
          <w:b/>
          <w:bCs/>
          <w:color w:val="FF0000"/>
          <w:sz w:val="72"/>
          <w:szCs w:val="72"/>
        </w:rPr>
        <w:lastRenderedPageBreak/>
        <w:t xml:space="preserve">Vad kostar bostadspolitiken? </w:t>
      </w:r>
    </w:p>
    <w:p w14:paraId="6C353BA9" w14:textId="77777777" w:rsidR="0003532D" w:rsidRDefault="0003532D">
      <w:pPr>
        <w:rPr>
          <w:rFonts w:asciiTheme="minorHAnsi" w:hAnsiTheme="minorHAnsi"/>
          <w:sz w:val="36"/>
          <w:szCs w:val="36"/>
        </w:rPr>
      </w:pPr>
    </w:p>
    <w:p w14:paraId="75082FB9" w14:textId="2EF02571" w:rsidR="0003532D" w:rsidRDefault="0003532D">
      <w:pPr>
        <w:rPr>
          <w:rFonts w:asciiTheme="minorHAnsi" w:hAnsiTheme="minorHAnsi"/>
          <w:sz w:val="36"/>
          <w:szCs w:val="36"/>
        </w:rPr>
      </w:pPr>
      <w:r w:rsidRPr="0003532D">
        <w:rPr>
          <w:rFonts w:asciiTheme="minorHAnsi" w:hAnsiTheme="minorHAnsi"/>
          <w:sz w:val="36"/>
          <w:szCs w:val="36"/>
        </w:rPr>
        <w:t xml:space="preserve">Eftersom staten har lämnat hyresboende i sticket kan man </w:t>
      </w:r>
      <w:r w:rsidR="004A6C49">
        <w:rPr>
          <w:rFonts w:asciiTheme="minorHAnsi" w:hAnsiTheme="minorHAnsi"/>
          <w:sz w:val="36"/>
          <w:szCs w:val="36"/>
        </w:rPr>
        <w:br/>
      </w:r>
      <w:r w:rsidRPr="0003532D">
        <w:rPr>
          <w:rFonts w:asciiTheme="minorHAnsi" w:hAnsiTheme="minorHAnsi"/>
          <w:sz w:val="36"/>
          <w:szCs w:val="36"/>
        </w:rPr>
        <w:t xml:space="preserve">tro att statens kostnader för den förda bostadspolitiken är små. Inte alls. </w:t>
      </w:r>
    </w:p>
    <w:p w14:paraId="046254A2" w14:textId="77777777" w:rsidR="0003532D" w:rsidRDefault="0003532D">
      <w:pPr>
        <w:rPr>
          <w:rFonts w:asciiTheme="minorHAnsi" w:hAnsiTheme="minorHAnsi"/>
          <w:sz w:val="36"/>
          <w:szCs w:val="36"/>
        </w:rPr>
      </w:pPr>
    </w:p>
    <w:p w14:paraId="3BDDBB46" w14:textId="130B2DFE" w:rsidR="006A6284" w:rsidRDefault="0003532D">
      <w:pPr>
        <w:rPr>
          <w:rFonts w:asciiTheme="minorHAnsi" w:hAnsiTheme="minorHAnsi"/>
          <w:sz w:val="36"/>
          <w:szCs w:val="36"/>
        </w:rPr>
      </w:pPr>
      <w:r w:rsidRPr="0003532D">
        <w:rPr>
          <w:rFonts w:asciiTheme="minorHAnsi" w:hAnsiTheme="minorHAnsi"/>
          <w:sz w:val="36"/>
          <w:szCs w:val="36"/>
        </w:rPr>
        <w:t xml:space="preserve">Utgiften för bostadspolitiken 2019 var 1,1 procent av </w:t>
      </w:r>
      <w:r w:rsidR="004A6C49">
        <w:rPr>
          <w:rFonts w:asciiTheme="minorHAnsi" w:hAnsiTheme="minorHAnsi"/>
          <w:sz w:val="36"/>
          <w:szCs w:val="36"/>
        </w:rPr>
        <w:br/>
      </w:r>
      <w:r w:rsidRPr="0003532D">
        <w:rPr>
          <w:rFonts w:asciiTheme="minorHAnsi" w:hAnsiTheme="minorHAnsi"/>
          <w:sz w:val="36"/>
          <w:szCs w:val="36"/>
        </w:rPr>
        <w:t xml:space="preserve">Sveriges BNP. </w:t>
      </w:r>
    </w:p>
    <w:p w14:paraId="2440841E" w14:textId="77777777" w:rsidR="006A6284" w:rsidRDefault="006A6284">
      <w:pPr>
        <w:rPr>
          <w:rFonts w:asciiTheme="minorHAnsi" w:hAnsiTheme="minorHAnsi"/>
          <w:sz w:val="36"/>
          <w:szCs w:val="36"/>
        </w:rPr>
      </w:pPr>
    </w:p>
    <w:p w14:paraId="7F4D7A34" w14:textId="5A193A4E" w:rsidR="0003532D" w:rsidRDefault="0003532D">
      <w:pPr>
        <w:rPr>
          <w:rFonts w:asciiTheme="minorHAnsi" w:hAnsiTheme="minorHAnsi"/>
          <w:sz w:val="36"/>
          <w:szCs w:val="36"/>
        </w:rPr>
      </w:pPr>
      <w:r w:rsidRPr="0003532D">
        <w:rPr>
          <w:rFonts w:asciiTheme="minorHAnsi" w:hAnsiTheme="minorHAnsi"/>
          <w:sz w:val="36"/>
          <w:szCs w:val="36"/>
        </w:rPr>
        <w:t xml:space="preserve">Under miljonprogrammets tid var utgiften 1,5 procent. </w:t>
      </w:r>
    </w:p>
    <w:p w14:paraId="315139F4" w14:textId="77777777" w:rsidR="0003532D" w:rsidRDefault="0003532D">
      <w:pPr>
        <w:rPr>
          <w:rFonts w:asciiTheme="minorHAnsi" w:hAnsiTheme="minorHAnsi"/>
          <w:sz w:val="36"/>
          <w:szCs w:val="36"/>
        </w:rPr>
      </w:pPr>
    </w:p>
    <w:p w14:paraId="6F99BAE1" w14:textId="3892595B" w:rsidR="0003532D" w:rsidRPr="0003532D" w:rsidRDefault="0003532D">
      <w:pPr>
        <w:rPr>
          <w:rFonts w:asciiTheme="minorHAnsi" w:hAnsiTheme="minorHAnsi"/>
          <w:b/>
          <w:bCs/>
          <w:color w:val="FF0000"/>
          <w:sz w:val="44"/>
          <w:szCs w:val="44"/>
        </w:rPr>
      </w:pPr>
      <w:r w:rsidRPr="0003532D">
        <w:rPr>
          <w:rFonts w:asciiTheme="minorHAnsi" w:hAnsiTheme="minorHAnsi"/>
          <w:b/>
          <w:bCs/>
          <w:color w:val="FF0000"/>
          <w:sz w:val="44"/>
          <w:szCs w:val="44"/>
        </w:rPr>
        <w:t>Utgiftsposter för bostäder 2019</w:t>
      </w:r>
      <w:r w:rsidRPr="0003532D">
        <w:rPr>
          <w:rFonts w:asciiTheme="minorHAnsi" w:hAnsiTheme="minorHAnsi"/>
          <w:b/>
          <w:bCs/>
          <w:color w:val="FF0000"/>
          <w:sz w:val="44"/>
          <w:szCs w:val="44"/>
        </w:rPr>
        <w:t>:</w:t>
      </w:r>
      <w:r w:rsidRPr="0003532D">
        <w:rPr>
          <w:rFonts w:asciiTheme="minorHAnsi" w:hAnsiTheme="minorHAnsi"/>
          <w:b/>
          <w:bCs/>
          <w:color w:val="FF0000"/>
          <w:sz w:val="44"/>
          <w:szCs w:val="44"/>
        </w:rPr>
        <w:t xml:space="preserve"> </w:t>
      </w:r>
    </w:p>
    <w:p w14:paraId="4B3C3832" w14:textId="353433A4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 xml:space="preserve">Investeringsstöd till hyresrätter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3 miljarder </w:t>
      </w:r>
    </w:p>
    <w:p w14:paraId="46C1E0CB" w14:textId="2EADFCF6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 xml:space="preserve">ROT-avdrag till ägt boende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9,4 miljarder </w:t>
      </w:r>
    </w:p>
    <w:p w14:paraId="3689FEFA" w14:textId="63CE2FCC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 xml:space="preserve">Ränteavdrag/bostadslån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18,4 miljarder </w:t>
      </w:r>
    </w:p>
    <w:p w14:paraId="264044B1" w14:textId="771CA32C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>Bostadsbidrag</w:t>
      </w:r>
      <w:r w:rsidRPr="006A6284">
        <w:rPr>
          <w:rFonts w:asciiTheme="minorHAnsi" w:hAnsiTheme="minorHAnsi"/>
          <w:b/>
          <w:bCs/>
          <w:sz w:val="40"/>
          <w:szCs w:val="40"/>
        </w:rPr>
        <w:t xml:space="preserve"> barnfamiljer,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5 miljarder </w:t>
      </w:r>
    </w:p>
    <w:p w14:paraId="06D0C02F" w14:textId="4FC5349B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>Bostadsbidrag sjuka</w:t>
      </w:r>
      <w:r w:rsidRPr="006A6284">
        <w:rPr>
          <w:rFonts w:asciiTheme="minorHAnsi" w:hAnsiTheme="minorHAnsi"/>
          <w:b/>
          <w:bCs/>
          <w:sz w:val="40"/>
          <w:szCs w:val="40"/>
        </w:rPr>
        <w:t xml:space="preserve">,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5 miljarder </w:t>
      </w:r>
    </w:p>
    <w:p w14:paraId="1A0897CA" w14:textId="20ACBD48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>Bostadstillägg pensionärer</w:t>
      </w:r>
      <w:r w:rsidRPr="006A6284">
        <w:rPr>
          <w:rFonts w:asciiTheme="minorHAnsi" w:hAnsiTheme="minorHAnsi"/>
          <w:b/>
          <w:bCs/>
          <w:sz w:val="40"/>
          <w:szCs w:val="40"/>
        </w:rPr>
        <w:t>,</w:t>
      </w:r>
      <w:r w:rsidRPr="006A6284">
        <w:rPr>
          <w:rFonts w:asciiTheme="minorHAnsi" w:hAnsiTheme="minorHAnsi"/>
          <w:b/>
          <w:bCs/>
          <w:sz w:val="40"/>
          <w:szCs w:val="40"/>
        </w:rPr>
        <w:t xml:space="preserve">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>9,7 miljarder</w:t>
      </w:r>
    </w:p>
    <w:p w14:paraId="4EA21043" w14:textId="2B8E0A7F" w:rsidR="0003532D" w:rsidRPr="006A6284" w:rsidRDefault="0003532D" w:rsidP="0003532D">
      <w:pPr>
        <w:pStyle w:val="Liststycke"/>
        <w:numPr>
          <w:ilvl w:val="0"/>
          <w:numId w:val="1"/>
        </w:numPr>
        <w:rPr>
          <w:rFonts w:asciiTheme="minorHAnsi" w:hAnsiTheme="minorHAnsi"/>
          <w:b/>
          <w:bCs/>
          <w:sz w:val="40"/>
          <w:szCs w:val="40"/>
        </w:rPr>
      </w:pPr>
      <w:r w:rsidRPr="006A6284">
        <w:rPr>
          <w:rFonts w:asciiTheme="minorHAnsi" w:hAnsiTheme="minorHAnsi"/>
          <w:b/>
          <w:bCs/>
          <w:sz w:val="40"/>
          <w:szCs w:val="40"/>
        </w:rPr>
        <w:t>Kommunala utgifter/särskilt utsatta</w:t>
      </w:r>
      <w:r w:rsidRPr="006A6284">
        <w:rPr>
          <w:rFonts w:asciiTheme="minorHAnsi" w:hAnsiTheme="minorHAnsi"/>
          <w:b/>
          <w:bCs/>
          <w:sz w:val="40"/>
          <w:szCs w:val="40"/>
        </w:rPr>
        <w:t>,</w:t>
      </w:r>
      <w:r w:rsidR="006A6284">
        <w:rPr>
          <w:rFonts w:asciiTheme="minorHAnsi" w:hAnsiTheme="minorHAnsi"/>
          <w:b/>
          <w:bCs/>
          <w:sz w:val="40"/>
          <w:szCs w:val="40"/>
        </w:rPr>
        <w:t xml:space="preserve"> </w:t>
      </w:r>
      <w:r w:rsidRPr="006A6284">
        <w:rPr>
          <w:rFonts w:asciiTheme="minorHAnsi" w:hAnsiTheme="minorHAnsi"/>
          <w:b/>
          <w:bCs/>
          <w:color w:val="FF0000"/>
          <w:sz w:val="40"/>
          <w:szCs w:val="40"/>
        </w:rPr>
        <w:t xml:space="preserve">6 miljarder </w:t>
      </w:r>
    </w:p>
    <w:p w14:paraId="764705A5" w14:textId="77777777" w:rsidR="00CE3F99" w:rsidRDefault="0003532D">
      <w:pPr>
        <w:rPr>
          <w:rFonts w:asciiTheme="minorHAnsi" w:hAnsiTheme="minorHAnsi"/>
          <w:color w:val="FF0000"/>
          <w:sz w:val="36"/>
          <w:szCs w:val="36"/>
        </w:rPr>
      </w:pPr>
      <w:r w:rsidRPr="006A6284">
        <w:rPr>
          <w:rFonts w:asciiTheme="minorHAnsi" w:hAnsiTheme="minorHAnsi"/>
          <w:b/>
          <w:bCs/>
          <w:color w:val="FF0000"/>
          <w:sz w:val="44"/>
          <w:szCs w:val="44"/>
        </w:rPr>
        <w:t>Utgifter totalt</w:t>
      </w:r>
      <w:r w:rsidR="006A6284">
        <w:rPr>
          <w:rFonts w:asciiTheme="minorHAnsi" w:hAnsiTheme="minorHAnsi"/>
          <w:b/>
          <w:bCs/>
          <w:color w:val="FF0000"/>
          <w:sz w:val="44"/>
          <w:szCs w:val="44"/>
        </w:rPr>
        <w:t xml:space="preserve">: </w:t>
      </w:r>
      <w:r w:rsidRPr="006A6284">
        <w:rPr>
          <w:rFonts w:asciiTheme="minorHAnsi" w:hAnsiTheme="minorHAnsi"/>
          <w:b/>
          <w:bCs/>
          <w:color w:val="FF0000"/>
          <w:sz w:val="44"/>
          <w:szCs w:val="44"/>
        </w:rPr>
        <w:t>56,5 miljarder</w:t>
      </w:r>
      <w:r w:rsidRPr="006A6284">
        <w:rPr>
          <w:rFonts w:asciiTheme="minorHAnsi" w:hAnsiTheme="minorHAnsi"/>
          <w:color w:val="FF0000"/>
          <w:sz w:val="36"/>
          <w:szCs w:val="36"/>
        </w:rPr>
        <w:t xml:space="preserve"> </w:t>
      </w:r>
    </w:p>
    <w:p w14:paraId="18B17DF2" w14:textId="77777777" w:rsidR="00CE3F99" w:rsidRDefault="00CE3F99">
      <w:pPr>
        <w:rPr>
          <w:rFonts w:asciiTheme="minorHAnsi" w:hAnsiTheme="minorHAnsi"/>
          <w:color w:val="FF0000"/>
          <w:sz w:val="36"/>
          <w:szCs w:val="36"/>
        </w:rPr>
      </w:pPr>
    </w:p>
    <w:p w14:paraId="1D054481" w14:textId="74809C77" w:rsidR="0003532D" w:rsidRPr="006A6284" w:rsidRDefault="00CE3F99">
      <w:pPr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  <w:r w:rsidRPr="0003532D">
        <w:rPr>
          <w:rFonts w:asciiTheme="minorHAnsi" w:hAnsiTheme="minorHAnsi"/>
          <w:sz w:val="36"/>
          <w:szCs w:val="36"/>
        </w:rPr>
        <w:t xml:space="preserve">I Österrike beräknas kostnaden för en välfungerande bostadspolitik ligga på ca 1 procent av BNP. </w:t>
      </w:r>
      <w:r w:rsidR="0003532D" w:rsidRPr="006A6284">
        <w:rPr>
          <w:rFonts w:asciiTheme="minorHAnsi" w:hAnsiTheme="minorHAnsi" w:cstheme="minorHAnsi"/>
          <w:b/>
          <w:bCs/>
          <w:color w:val="FF0000"/>
          <w:sz w:val="36"/>
          <w:szCs w:val="36"/>
        </w:rPr>
        <w:br w:type="page"/>
      </w:r>
    </w:p>
    <w:p w14:paraId="541F36E8" w14:textId="64EFEEAF" w:rsidR="00F75807" w:rsidRPr="00F75807" w:rsidRDefault="00F75807" w:rsidP="00F75807">
      <w:pPr>
        <w:ind w:left="-284"/>
        <w:rPr>
          <w:rFonts w:asciiTheme="minorHAnsi" w:hAnsiTheme="minorHAnsi"/>
          <w:b/>
          <w:bCs/>
          <w:color w:val="FF0000"/>
          <w:sz w:val="72"/>
          <w:szCs w:val="72"/>
        </w:rPr>
      </w:pPr>
      <w:r w:rsidRPr="00F75807">
        <w:rPr>
          <w:rFonts w:asciiTheme="minorHAnsi" w:hAnsiTheme="minorHAnsi"/>
          <w:b/>
          <w:bCs/>
          <w:color w:val="FF0000"/>
          <w:sz w:val="72"/>
          <w:szCs w:val="72"/>
        </w:rPr>
        <w:lastRenderedPageBreak/>
        <w:t>Exemplet Österrike där reglerad hyrespolitik inte är fult</w:t>
      </w:r>
    </w:p>
    <w:p w14:paraId="03AA7B08" w14:textId="77777777" w:rsidR="00F75807" w:rsidRPr="00F75807" w:rsidRDefault="00F75807" w:rsidP="00F75807">
      <w:pPr>
        <w:ind w:left="-284"/>
        <w:rPr>
          <w:rFonts w:asciiTheme="minorHAnsi" w:hAnsiTheme="minorHAnsi"/>
          <w:sz w:val="36"/>
          <w:szCs w:val="36"/>
        </w:rPr>
      </w:pPr>
    </w:p>
    <w:p w14:paraId="30B99F96" w14:textId="4F0D4CC4" w:rsidR="00F75807" w:rsidRPr="00F75807" w:rsidRDefault="00F75807" w:rsidP="00F75807">
      <w:pPr>
        <w:ind w:left="-284"/>
        <w:rPr>
          <w:rFonts w:asciiTheme="minorHAnsi" w:hAnsiTheme="minorHAnsi"/>
          <w:b/>
          <w:bCs/>
          <w:sz w:val="48"/>
          <w:szCs w:val="48"/>
        </w:rPr>
      </w:pPr>
      <w:r w:rsidRPr="00F75807">
        <w:rPr>
          <w:rFonts w:asciiTheme="minorHAnsi" w:hAnsiTheme="minorHAnsi"/>
          <w:b/>
          <w:bCs/>
          <w:sz w:val="48"/>
          <w:szCs w:val="48"/>
        </w:rPr>
        <w:t>I Wien bor 80 % i hyresrätt.</w:t>
      </w:r>
    </w:p>
    <w:p w14:paraId="4C46DE1C" w14:textId="77777777" w:rsidR="00F75807" w:rsidRPr="00F75807" w:rsidRDefault="00F75807" w:rsidP="00F75807">
      <w:pPr>
        <w:ind w:left="-284"/>
        <w:rPr>
          <w:rFonts w:asciiTheme="minorHAnsi" w:hAnsiTheme="minorHAnsi"/>
          <w:sz w:val="36"/>
          <w:szCs w:val="36"/>
        </w:rPr>
      </w:pPr>
    </w:p>
    <w:p w14:paraId="4E37FE48" w14:textId="42966E55" w:rsidR="00F75807" w:rsidRPr="00F75807" w:rsidRDefault="0003532D" w:rsidP="00F75807">
      <w:pPr>
        <w:ind w:left="-284"/>
        <w:rPr>
          <w:rFonts w:asciiTheme="minorHAnsi" w:hAnsiTheme="minorHAnsi"/>
          <w:sz w:val="32"/>
          <w:szCs w:val="32"/>
        </w:rPr>
      </w:pPr>
      <w:r w:rsidRPr="00F75807">
        <w:rPr>
          <w:rFonts w:asciiTheme="minorHAnsi" w:hAnsiTheme="minorHAnsi"/>
          <w:sz w:val="32"/>
          <w:szCs w:val="32"/>
        </w:rPr>
        <w:t xml:space="preserve">Bostadsproduktionen är hög, kötiderna korta och segregationen liten. </w:t>
      </w:r>
    </w:p>
    <w:p w14:paraId="201378B7" w14:textId="77777777" w:rsidR="00F75807" w:rsidRPr="00F75807" w:rsidRDefault="00F75807" w:rsidP="00F75807">
      <w:pPr>
        <w:ind w:left="-284"/>
        <w:rPr>
          <w:rFonts w:asciiTheme="minorHAnsi" w:hAnsiTheme="minorHAnsi"/>
          <w:sz w:val="32"/>
          <w:szCs w:val="32"/>
        </w:rPr>
      </w:pPr>
    </w:p>
    <w:p w14:paraId="36C57554" w14:textId="4DD9346B" w:rsidR="00F75807" w:rsidRPr="00F75807" w:rsidRDefault="0003532D" w:rsidP="005F5BCB">
      <w:pPr>
        <w:rPr>
          <w:rFonts w:asciiTheme="minorHAnsi" w:hAnsiTheme="minorHAnsi"/>
          <w:sz w:val="32"/>
          <w:szCs w:val="32"/>
        </w:rPr>
      </w:pPr>
      <w:r w:rsidRPr="00F75807">
        <w:rPr>
          <w:rFonts w:asciiTheme="minorHAnsi" w:hAnsiTheme="minorHAnsi"/>
          <w:sz w:val="32"/>
          <w:szCs w:val="32"/>
        </w:rPr>
        <w:t>Bostadskostnaderna hålls nere på grund av fungerande</w:t>
      </w:r>
      <w:r w:rsidRPr="004A6C49">
        <w:rPr>
          <w:rFonts w:asciiTheme="minorHAnsi" w:hAnsiTheme="minorHAnsi"/>
          <w:b/>
          <w:bCs/>
          <w:sz w:val="32"/>
          <w:szCs w:val="32"/>
        </w:rPr>
        <w:t xml:space="preserve"> </w:t>
      </w:r>
      <w:r w:rsidRPr="004A6C49">
        <w:rPr>
          <w:rFonts w:asciiTheme="minorHAnsi" w:hAnsiTheme="minorHAnsi"/>
          <w:b/>
          <w:bCs/>
          <w:color w:val="FF0000"/>
          <w:sz w:val="32"/>
          <w:szCs w:val="32"/>
        </w:rPr>
        <w:t>social bostadspolitik</w:t>
      </w:r>
      <w:r w:rsidRPr="00F75807">
        <w:rPr>
          <w:rFonts w:asciiTheme="minorHAnsi" w:hAnsiTheme="minorHAnsi"/>
          <w:sz w:val="32"/>
          <w:szCs w:val="32"/>
        </w:rPr>
        <w:t xml:space="preserve">. Inkomstgräns för att få en hyresbostad var år 2018, </w:t>
      </w:r>
      <w:r w:rsidR="004A6C49">
        <w:rPr>
          <w:rFonts w:asciiTheme="minorHAnsi" w:hAnsiTheme="minorHAnsi"/>
          <w:sz w:val="32"/>
          <w:szCs w:val="32"/>
        </w:rPr>
        <w:br/>
      </w:r>
      <w:r w:rsidRPr="00F75807">
        <w:rPr>
          <w:rFonts w:asciiTheme="minorHAnsi" w:hAnsiTheme="minorHAnsi"/>
          <w:sz w:val="32"/>
          <w:szCs w:val="32"/>
        </w:rPr>
        <w:t xml:space="preserve">45 000 euro för ensamstående. Den som får högre inkomst behöver </w:t>
      </w:r>
      <w:r w:rsidR="004A6C49">
        <w:rPr>
          <w:rFonts w:asciiTheme="minorHAnsi" w:hAnsiTheme="minorHAnsi"/>
          <w:sz w:val="32"/>
          <w:szCs w:val="32"/>
        </w:rPr>
        <w:br/>
      </w:r>
      <w:r w:rsidRPr="00F75807">
        <w:rPr>
          <w:rFonts w:asciiTheme="minorHAnsi" w:hAnsiTheme="minorHAnsi"/>
          <w:sz w:val="32"/>
          <w:szCs w:val="32"/>
        </w:rPr>
        <w:t xml:space="preserve">dock inte flytta. </w:t>
      </w:r>
    </w:p>
    <w:p w14:paraId="44B72F17" w14:textId="77777777" w:rsidR="00F75807" w:rsidRPr="00F75807" w:rsidRDefault="00F75807" w:rsidP="005F5BCB">
      <w:pPr>
        <w:rPr>
          <w:rFonts w:asciiTheme="minorHAnsi" w:hAnsiTheme="minorHAnsi"/>
          <w:sz w:val="32"/>
          <w:szCs w:val="32"/>
        </w:rPr>
      </w:pPr>
    </w:p>
    <w:p w14:paraId="4B5C9902" w14:textId="77777777" w:rsidR="00F75807" w:rsidRPr="00F75807" w:rsidRDefault="0003532D" w:rsidP="00F75807">
      <w:pPr>
        <w:ind w:left="-284"/>
        <w:rPr>
          <w:rFonts w:asciiTheme="minorHAnsi" w:hAnsiTheme="minorHAnsi"/>
          <w:sz w:val="32"/>
          <w:szCs w:val="32"/>
        </w:rPr>
      </w:pPr>
      <w:r w:rsidRPr="00F75807">
        <w:rPr>
          <w:rFonts w:asciiTheme="minorHAnsi" w:hAnsiTheme="minorHAnsi"/>
          <w:sz w:val="32"/>
          <w:szCs w:val="32"/>
        </w:rPr>
        <w:t xml:space="preserve">I alla områden ska det finnas vanliga subventionerade hyresrätter, subventionerade hyresrätter för låginkomsttagare och lägenheter med egen insats till kooperativ hyresrätt. </w:t>
      </w:r>
    </w:p>
    <w:p w14:paraId="1413A5E2" w14:textId="77777777" w:rsidR="00F75807" w:rsidRPr="00F75807" w:rsidRDefault="00F75807" w:rsidP="00F75807">
      <w:pPr>
        <w:ind w:left="-284"/>
        <w:rPr>
          <w:rFonts w:asciiTheme="minorHAnsi" w:hAnsiTheme="minorHAnsi"/>
          <w:sz w:val="32"/>
          <w:szCs w:val="32"/>
        </w:rPr>
      </w:pPr>
    </w:p>
    <w:p w14:paraId="05E9708A" w14:textId="77777777" w:rsidR="00F75807" w:rsidRPr="00F75807" w:rsidRDefault="0003532D" w:rsidP="00F75807">
      <w:pPr>
        <w:ind w:left="-284"/>
        <w:rPr>
          <w:rFonts w:asciiTheme="minorHAnsi" w:hAnsiTheme="minorHAnsi"/>
          <w:sz w:val="32"/>
          <w:szCs w:val="32"/>
        </w:rPr>
      </w:pPr>
      <w:r w:rsidRPr="00F75807">
        <w:rPr>
          <w:rFonts w:asciiTheme="minorHAnsi" w:hAnsiTheme="minorHAnsi"/>
          <w:sz w:val="32"/>
          <w:szCs w:val="32"/>
        </w:rPr>
        <w:t xml:space="preserve">Icke vinstdrivande aktörer tävlar om att få bygga och expertgrupper utser det förslag som är mest kostnadseffektivt, socialt hållbart, välplanerat och klimatsmart. </w:t>
      </w:r>
    </w:p>
    <w:p w14:paraId="77279964" w14:textId="77777777" w:rsidR="00F75807" w:rsidRPr="00F75807" w:rsidRDefault="00F75807" w:rsidP="00F75807">
      <w:pPr>
        <w:ind w:left="-284"/>
        <w:rPr>
          <w:rFonts w:asciiTheme="minorHAnsi" w:hAnsiTheme="minorHAnsi"/>
          <w:sz w:val="32"/>
          <w:szCs w:val="32"/>
        </w:rPr>
      </w:pPr>
    </w:p>
    <w:p w14:paraId="2653AF95" w14:textId="5C50427A" w:rsidR="001301B7" w:rsidRPr="00F75807" w:rsidRDefault="0003532D" w:rsidP="00F75807">
      <w:pPr>
        <w:ind w:left="-284"/>
        <w:rPr>
          <w:rFonts w:asciiTheme="minorHAnsi" w:hAnsiTheme="minorHAnsi" w:cstheme="minorHAnsi"/>
          <w:b/>
          <w:bCs/>
          <w:color w:val="FF0000"/>
          <w:sz w:val="56"/>
          <w:szCs w:val="56"/>
        </w:rPr>
      </w:pPr>
      <w:r w:rsidRPr="00F75807">
        <w:rPr>
          <w:rFonts w:asciiTheme="minorHAnsi" w:hAnsiTheme="minorHAnsi"/>
          <w:b/>
          <w:bCs/>
          <w:color w:val="FF0000"/>
          <w:sz w:val="56"/>
          <w:szCs w:val="56"/>
        </w:rPr>
        <w:t xml:space="preserve">Staden Wien har </w:t>
      </w:r>
      <w:r w:rsidR="00F75807" w:rsidRPr="00F75807">
        <w:rPr>
          <w:rFonts w:asciiTheme="minorHAnsi" w:hAnsiTheme="minorHAnsi"/>
          <w:b/>
          <w:bCs/>
          <w:color w:val="FF0000"/>
          <w:sz w:val="56"/>
          <w:szCs w:val="56"/>
        </w:rPr>
        <w:t>flera</w:t>
      </w:r>
      <w:r w:rsidRPr="00F75807">
        <w:rPr>
          <w:rFonts w:asciiTheme="minorHAnsi" w:hAnsiTheme="minorHAnsi"/>
          <w:b/>
          <w:bCs/>
          <w:color w:val="FF0000"/>
          <w:sz w:val="56"/>
          <w:szCs w:val="56"/>
        </w:rPr>
        <w:t xml:space="preserve"> år i rad klassats som världens bästa stad att bo i</w:t>
      </w:r>
      <w:r w:rsidR="00F75807" w:rsidRPr="00F75807">
        <w:rPr>
          <w:rFonts w:asciiTheme="minorHAnsi" w:hAnsiTheme="minorHAnsi"/>
          <w:b/>
          <w:bCs/>
          <w:color w:val="FF0000"/>
          <w:sz w:val="56"/>
          <w:szCs w:val="56"/>
        </w:rPr>
        <w:t>.</w:t>
      </w:r>
    </w:p>
    <w:sectPr w:rsidR="001301B7" w:rsidRPr="00F75807" w:rsidSect="00F75807">
      <w:pgSz w:w="11900" w:h="16840"/>
      <w:pgMar w:top="1417" w:right="112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AC0D4A"/>
    <w:multiLevelType w:val="hybridMultilevel"/>
    <w:tmpl w:val="0290A62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541C6"/>
    <w:multiLevelType w:val="hybridMultilevel"/>
    <w:tmpl w:val="9AA2A5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40714"/>
    <w:multiLevelType w:val="hybridMultilevel"/>
    <w:tmpl w:val="E16201BA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900F27"/>
    <w:multiLevelType w:val="hybridMultilevel"/>
    <w:tmpl w:val="5A6078C4"/>
    <w:lvl w:ilvl="0" w:tplc="10FE65C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FF"/>
    <w:rsid w:val="0003532D"/>
    <w:rsid w:val="000D5CB6"/>
    <w:rsid w:val="000E36FF"/>
    <w:rsid w:val="000F47EE"/>
    <w:rsid w:val="00110E7C"/>
    <w:rsid w:val="001301B7"/>
    <w:rsid w:val="00147F68"/>
    <w:rsid w:val="00194462"/>
    <w:rsid w:val="001B76CB"/>
    <w:rsid w:val="002614C9"/>
    <w:rsid w:val="00290C97"/>
    <w:rsid w:val="003073C0"/>
    <w:rsid w:val="00357320"/>
    <w:rsid w:val="003E7B97"/>
    <w:rsid w:val="00411913"/>
    <w:rsid w:val="004A6C49"/>
    <w:rsid w:val="004B0252"/>
    <w:rsid w:val="00526737"/>
    <w:rsid w:val="005F5BCB"/>
    <w:rsid w:val="006A6284"/>
    <w:rsid w:val="006C346F"/>
    <w:rsid w:val="00763EF8"/>
    <w:rsid w:val="007937B1"/>
    <w:rsid w:val="007F71DC"/>
    <w:rsid w:val="008E5086"/>
    <w:rsid w:val="009F2343"/>
    <w:rsid w:val="00AB407B"/>
    <w:rsid w:val="00AE2093"/>
    <w:rsid w:val="00C26A25"/>
    <w:rsid w:val="00C824EC"/>
    <w:rsid w:val="00CE3F99"/>
    <w:rsid w:val="00D003EF"/>
    <w:rsid w:val="00D05703"/>
    <w:rsid w:val="00D43ABD"/>
    <w:rsid w:val="00DC4D8F"/>
    <w:rsid w:val="00DF7964"/>
    <w:rsid w:val="00E01366"/>
    <w:rsid w:val="00E56AFE"/>
    <w:rsid w:val="00E95F63"/>
    <w:rsid w:val="00F75807"/>
    <w:rsid w:val="00FA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A78FE"/>
  <w15:chartTrackingRefBased/>
  <w15:docId w15:val="{2B69DED0-6595-C441-AE63-6960810A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2093"/>
    <w:rPr>
      <w:rFonts w:ascii="Times New Roman" w:eastAsia="Times New Roman" w:hAnsi="Times New Roman" w:cs="Times New Roman"/>
      <w:lang w:eastAsia="sv-SE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63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21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0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7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4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634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Yngve Sundblad</dc:creator>
  <cp:keywords/>
  <dc:description/>
  <cp:lastModifiedBy>HGF Södermalm</cp:lastModifiedBy>
  <cp:revision>20</cp:revision>
  <cp:lastPrinted>2021-04-15T19:06:00Z</cp:lastPrinted>
  <dcterms:created xsi:type="dcterms:W3CDTF">2021-04-15T17:49:00Z</dcterms:created>
  <dcterms:modified xsi:type="dcterms:W3CDTF">2021-04-15T19:26:00Z</dcterms:modified>
</cp:coreProperties>
</file>